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5EF64" w14:textId="77777777" w:rsidR="00650DD7" w:rsidRDefault="00000000">
      <w:pPr>
        <w:pStyle w:val="Title"/>
        <w:jc w:val="center"/>
      </w:pPr>
      <w:r>
        <w:t>Gradeybird</w:t>
      </w:r>
      <w:r>
        <w:br/>
        <w:t>Marker Guide</w:t>
      </w:r>
    </w:p>
    <w:p w14:paraId="267DA413" w14:textId="77777777" w:rsidR="00650DD7" w:rsidRDefault="00000000">
      <w:pPr>
        <w:jc w:val="center"/>
      </w:pPr>
      <w:r>
        <w:rPr>
          <w:b/>
          <w:sz w:val="24"/>
        </w:rPr>
        <w:t>From creating marking criteria to preparing student feedback and marking assignments</w:t>
      </w:r>
    </w:p>
    <w:p w14:paraId="3D0C3116" w14:textId="77777777" w:rsidR="00650DD7" w:rsidRDefault="00000000">
      <w:pPr>
        <w:jc w:val="center"/>
      </w:pPr>
      <w:r>
        <w:rPr>
          <w:i/>
        </w:rPr>
        <w:t>University of Sheffield - ScHARR | Staff guidance</w:t>
      </w:r>
    </w:p>
    <w:tbl>
      <w:tblPr>
        <w:tblW w:w="0" w:type="auto"/>
        <w:jc w:val="center"/>
        <w:tblLook w:val="04A0" w:firstRow="1" w:lastRow="0" w:firstColumn="1" w:lastColumn="0" w:noHBand="0" w:noVBand="1"/>
      </w:tblPr>
      <w:tblGrid>
        <w:gridCol w:w="10166"/>
      </w:tblGrid>
      <w:tr w:rsidR="00650DD7" w14:paraId="54F6D3A7" w14:textId="77777777">
        <w:trPr>
          <w:cantSplit/>
          <w:jc w:val="center"/>
        </w:trPr>
        <w:tc>
          <w:tcPr>
            <w:tcW w:w="10166" w:type="dxa"/>
            <w:shd w:val="clear" w:color="auto" w:fill="E6FFFB"/>
          </w:tcPr>
          <w:p w14:paraId="17C3FE13" w14:textId="77777777" w:rsidR="00650DD7" w:rsidRDefault="00000000">
            <w:r>
              <w:rPr>
                <w:b/>
              </w:rPr>
              <w:t>The workflow in one line</w:t>
            </w:r>
            <w:r>
              <w:rPr>
                <w:b/>
              </w:rPr>
              <w:br/>
            </w:r>
            <w:r>
              <w:t>Create the marking criteria → save/publish the assessment → prepare and review student-facing feedback → mark each submission in Gradeybird → copy the finished feedback into the student's submission in Turnitin Feedback Studio.</w:t>
            </w:r>
          </w:p>
        </w:tc>
      </w:tr>
    </w:tbl>
    <w:p w14:paraId="1C2282B7" w14:textId="77777777" w:rsidR="00650DD7" w:rsidRDefault="00000000">
      <w:pPr>
        <w:pStyle w:val="Heading1"/>
      </w:pPr>
      <w:r>
        <w:t>1. What Gradeybird does</w:t>
      </w:r>
    </w:p>
    <w:p w14:paraId="72FD602C" w14:textId="77777777" w:rsidR="00650DD7" w:rsidRDefault="00000000">
      <w:r>
        <w:t>Gradeybird helps markers work consistently through an assessment's marking criteria. Each assessment has a configuration file containing its criteria, performance bands and feedback wording. During marking, you select the appropriate performance level for each criterion, personalise the feedback where necessary, and Gradeybird assembles the selected material into a single feedback output.</w:t>
      </w:r>
    </w:p>
    <w:p w14:paraId="7D5F72F0" w14:textId="77777777" w:rsidR="00650DD7" w:rsidRDefault="00000000">
      <w:r>
        <w:t>The system deliberately separates formal marking-criteria wording from student-facing feedback. This means the wording published as the rubric can remain intact while the feedback used during marking can address the student more directly.</w:t>
      </w:r>
    </w:p>
    <w:p w14:paraId="51C9643C" w14:textId="77777777" w:rsidR="00650DD7" w:rsidRDefault="00000000">
      <w:pPr>
        <w:pStyle w:val="Heading1"/>
      </w:pPr>
      <w:r>
        <w:t>2. The three-stage workflow</w:t>
      </w:r>
    </w:p>
    <w:tbl>
      <w:tblPr>
        <w:tblStyle w:val="TableGrid"/>
        <w:tblW w:w="0" w:type="auto"/>
        <w:jc w:val="center"/>
        <w:tblLook w:val="04A0" w:firstRow="1" w:lastRow="0" w:firstColumn="1" w:lastColumn="0" w:noHBand="0" w:noVBand="1"/>
      </w:tblPr>
      <w:tblGrid>
        <w:gridCol w:w="3389"/>
        <w:gridCol w:w="3389"/>
        <w:gridCol w:w="3389"/>
      </w:tblGrid>
      <w:tr w:rsidR="00650DD7" w14:paraId="29985591" w14:textId="77777777">
        <w:trPr>
          <w:cantSplit/>
          <w:jc w:val="center"/>
        </w:trPr>
        <w:tc>
          <w:tcPr>
            <w:tcW w:w="3389" w:type="dxa"/>
            <w:shd w:val="clear" w:color="auto" w:fill="E2E8F0"/>
          </w:tcPr>
          <w:p w14:paraId="36174629" w14:textId="77777777" w:rsidR="00650DD7" w:rsidRDefault="00000000">
            <w:r>
              <w:rPr>
                <w:b/>
              </w:rPr>
              <w:t>Stage</w:t>
            </w:r>
          </w:p>
        </w:tc>
        <w:tc>
          <w:tcPr>
            <w:tcW w:w="3389" w:type="dxa"/>
            <w:shd w:val="clear" w:color="auto" w:fill="E2E8F0"/>
          </w:tcPr>
          <w:p w14:paraId="35EB701B" w14:textId="77777777" w:rsidR="00650DD7" w:rsidRDefault="00000000">
            <w:r>
              <w:rPr>
                <w:b/>
              </w:rPr>
              <w:t>Tool</w:t>
            </w:r>
          </w:p>
        </w:tc>
        <w:tc>
          <w:tcPr>
            <w:tcW w:w="3389" w:type="dxa"/>
            <w:shd w:val="clear" w:color="auto" w:fill="E2E8F0"/>
          </w:tcPr>
          <w:p w14:paraId="24389427" w14:textId="77777777" w:rsidR="00650DD7" w:rsidRDefault="00000000">
            <w:r>
              <w:rPr>
                <w:b/>
              </w:rPr>
              <w:t>What you do</w:t>
            </w:r>
          </w:p>
        </w:tc>
      </w:tr>
      <w:tr w:rsidR="00650DD7" w14:paraId="287B2D8F" w14:textId="77777777">
        <w:trPr>
          <w:cantSplit/>
          <w:jc w:val="center"/>
        </w:trPr>
        <w:tc>
          <w:tcPr>
            <w:tcW w:w="3389" w:type="dxa"/>
          </w:tcPr>
          <w:p w14:paraId="54175465" w14:textId="77777777" w:rsidR="00650DD7" w:rsidRDefault="00000000">
            <w:r>
              <w:t>1. Build</w:t>
            </w:r>
          </w:p>
        </w:tc>
        <w:tc>
          <w:tcPr>
            <w:tcW w:w="3389" w:type="dxa"/>
          </w:tcPr>
          <w:p w14:paraId="1E0D93CA" w14:textId="77777777" w:rsidR="00650DD7" w:rsidRDefault="00000000">
            <w:r>
              <w:t>Marking Criteria Manager</w:t>
            </w:r>
          </w:p>
        </w:tc>
        <w:tc>
          <w:tcPr>
            <w:tcW w:w="3389" w:type="dxa"/>
          </w:tcPr>
          <w:p w14:paraId="09EB71D8" w14:textId="77777777" w:rsidR="00650DD7" w:rsidRDefault="00000000">
            <w:r>
              <w:t>Create/import the criteria, performance bands and formal feedback descriptors.</w:t>
            </w:r>
          </w:p>
        </w:tc>
      </w:tr>
      <w:tr w:rsidR="00650DD7" w14:paraId="4A0FFD39" w14:textId="77777777">
        <w:trPr>
          <w:cantSplit/>
          <w:jc w:val="center"/>
        </w:trPr>
        <w:tc>
          <w:tcPr>
            <w:tcW w:w="3389" w:type="dxa"/>
          </w:tcPr>
          <w:p w14:paraId="188F825F" w14:textId="77777777" w:rsidR="00650DD7" w:rsidRDefault="00000000">
            <w:r>
              <w:t>2. Prepare</w:t>
            </w:r>
          </w:p>
        </w:tc>
        <w:tc>
          <w:tcPr>
            <w:tcW w:w="3389" w:type="dxa"/>
          </w:tcPr>
          <w:p w14:paraId="54892B8F" w14:textId="77777777" w:rsidR="00650DD7" w:rsidRDefault="00000000">
            <w:r>
              <w:t>Student Feedback Editor</w:t>
            </w:r>
          </w:p>
        </w:tc>
        <w:tc>
          <w:tcPr>
            <w:tcW w:w="3389" w:type="dxa"/>
          </w:tcPr>
          <w:p w14:paraId="2D58FDDE" w14:textId="77777777" w:rsidR="00650DD7" w:rsidRDefault="00000000">
            <w:r>
              <w:t>Generate a starting student-facing version, review it carefully and save it alongside the original criteria.</w:t>
            </w:r>
          </w:p>
        </w:tc>
      </w:tr>
      <w:tr w:rsidR="00650DD7" w14:paraId="647A7532" w14:textId="77777777">
        <w:trPr>
          <w:cantSplit/>
          <w:jc w:val="center"/>
        </w:trPr>
        <w:tc>
          <w:tcPr>
            <w:tcW w:w="3389" w:type="dxa"/>
          </w:tcPr>
          <w:p w14:paraId="627249CC" w14:textId="77777777" w:rsidR="00650DD7" w:rsidRDefault="00000000">
            <w:r>
              <w:t>3. Mark</w:t>
            </w:r>
          </w:p>
        </w:tc>
        <w:tc>
          <w:tcPr>
            <w:tcW w:w="3389" w:type="dxa"/>
          </w:tcPr>
          <w:p w14:paraId="55860BFF" w14:textId="77777777" w:rsidR="00650DD7" w:rsidRDefault="00000000">
            <w:r>
              <w:t>Gradeybird</w:t>
            </w:r>
          </w:p>
        </w:tc>
        <w:tc>
          <w:tcPr>
            <w:tcW w:w="3389" w:type="dxa"/>
          </w:tcPr>
          <w:p w14:paraId="12871D44" w14:textId="77777777" w:rsidR="00650DD7" w:rsidRDefault="00000000">
            <w:r>
              <w:t>Work through the criteria, personalise feedback, add a summary if required, and copy the generated feedback for the student.</w:t>
            </w:r>
          </w:p>
        </w:tc>
      </w:tr>
    </w:tbl>
    <w:p w14:paraId="48EEE18B" w14:textId="77777777" w:rsidR="00650DD7" w:rsidRDefault="00000000">
      <w:pPr>
        <w:pStyle w:val="Heading1"/>
      </w:pPr>
      <w:r>
        <w:t>3. Creating marking criteria</w:t>
      </w:r>
    </w:p>
    <w:p w14:paraId="0F4F7E4C" w14:textId="77777777" w:rsidR="00650DD7" w:rsidRDefault="00000000">
      <w:r>
        <w:t>Open the Gradeybird home page and then open the Marking Criteria Manager.</w:t>
      </w:r>
    </w:p>
    <w:p w14:paraId="77ACD331" w14:textId="77777777" w:rsidR="00650DD7" w:rsidRDefault="00000000">
      <w:r>
        <w:rPr>
          <w:b/>
          <w:sz w:val="22"/>
        </w:rPr>
        <w:t>1. Choose how to create the criteria</w:t>
      </w:r>
      <w:r>
        <w:br/>
        <w:t>Use one of the available routes: Spreadsheet Grid (for tabular/TSV data), Existing JS Code Ingest (for an existing Gradeybird configuration), or a suitable template.</w:t>
      </w:r>
    </w:p>
    <w:p w14:paraId="3C2EF7BC" w14:textId="77777777" w:rsidR="00650DD7" w:rsidRDefault="00000000">
      <w:r>
        <w:rPr>
          <w:b/>
          <w:sz w:val="22"/>
        </w:rPr>
        <w:t>2. Identify the assessment</w:t>
      </w:r>
      <w:r>
        <w:br/>
        <w:t>Enter or confirm the module code, module title and assessment name. These details identify the assessment in the Marking Criteria Library.</w:t>
      </w:r>
    </w:p>
    <w:p w14:paraId="70E2C7BA" w14:textId="77777777" w:rsidR="00650DD7" w:rsidRDefault="00000000">
      <w:r>
        <w:rPr>
          <w:b/>
          <w:sz w:val="22"/>
        </w:rPr>
        <w:lastRenderedPageBreak/>
        <w:t>3. Set up each criterion</w:t>
      </w:r>
      <w:r>
        <w:br/>
        <w:t>Add the criterion title and available marks, then provide the feedback descriptors for each performance band. Criteria with zero marks can be used for markless/summary criteria where appropriate.</w:t>
      </w:r>
    </w:p>
    <w:p w14:paraId="47152202" w14:textId="77777777" w:rsidR="00650DD7" w:rsidRDefault="00000000">
      <w:r>
        <w:rPr>
          <w:b/>
          <w:sz w:val="22"/>
        </w:rPr>
        <w:t>4. Review the criteria</w:t>
      </w:r>
      <w:r>
        <w:br/>
        <w:t>Check criterion names, marks, performance bands and feedback wording carefully. The formal feedback descriptors are also the wording used when producing the Blackboard marking-criteria table.</w:t>
      </w:r>
    </w:p>
    <w:p w14:paraId="10C66EE3" w14:textId="77777777" w:rsidR="00650DD7" w:rsidRDefault="00000000">
      <w:r>
        <w:rPr>
          <w:b/>
          <w:sz w:val="22"/>
        </w:rPr>
        <w:t>5. Publish or download</w:t>
      </w:r>
      <w:r>
        <w:br/>
        <w:t>Authorised editors can save directly to the Gradeybird server. If you are not signed in as an authorised editor, create/download the files and follow the local process for having them added to the server.</w:t>
      </w:r>
    </w:p>
    <w:p w14:paraId="2798AADF" w14:textId="77777777" w:rsidR="00650DD7" w:rsidRDefault="00000000">
      <w:r>
        <w:rPr>
          <w:b/>
          <w:sz w:val="22"/>
        </w:rPr>
        <w:t>6. Add the marking criteria to Blackboard</w:t>
      </w:r>
      <w:r>
        <w:br/>
        <w:t>Use the Manager's Blackboard marking-criteria HTML output where required. This output uses the original formal marking-criteria wording, not the later studentFeedback wording.</w:t>
      </w:r>
    </w:p>
    <w:tbl>
      <w:tblPr>
        <w:tblW w:w="0" w:type="auto"/>
        <w:jc w:val="center"/>
        <w:tblLook w:val="04A0" w:firstRow="1" w:lastRow="0" w:firstColumn="1" w:lastColumn="0" w:noHBand="0" w:noVBand="1"/>
      </w:tblPr>
      <w:tblGrid>
        <w:gridCol w:w="10166"/>
      </w:tblGrid>
      <w:tr w:rsidR="00650DD7" w14:paraId="77A81694" w14:textId="77777777">
        <w:trPr>
          <w:cantSplit/>
          <w:jc w:val="center"/>
        </w:trPr>
        <w:tc>
          <w:tcPr>
            <w:tcW w:w="10166" w:type="dxa"/>
            <w:shd w:val="clear" w:color="auto" w:fill="FFF7ED"/>
          </w:tcPr>
          <w:p w14:paraId="26DFED87" w14:textId="77777777" w:rsidR="00650DD7" w:rsidRDefault="00000000">
            <w:r>
              <w:rPr>
                <w:b/>
              </w:rPr>
              <w:t>Important</w:t>
            </w:r>
            <w:r>
              <w:rPr>
                <w:b/>
              </w:rPr>
              <w:br/>
            </w:r>
            <w:r>
              <w:t>Do not move on to preparing student feedback until the marking criteria are agreed. Once student feedback has been prepared for a server assessment, the marking criteria are deliberately locked against normal editing to prevent the two versions becoming inconsistent.</w:t>
            </w:r>
          </w:p>
        </w:tc>
      </w:tr>
    </w:tbl>
    <w:p w14:paraId="067710FF" w14:textId="77777777" w:rsidR="00650DD7" w:rsidRDefault="00000000">
      <w:pPr>
        <w:pStyle w:val="Heading1"/>
      </w:pPr>
      <w:r>
        <w:t>4. Preparing student-facing feedback</w:t>
      </w:r>
    </w:p>
    <w:p w14:paraId="20D3C966" w14:textId="77777777" w:rsidR="00650DD7" w:rsidRDefault="00000000">
      <w:r>
        <w:t>Once the assessment appears in the Marking Criteria Library, its status will indicate whether student feedback has been prepared. If it has not, use Prepare Feedback.</w:t>
      </w:r>
    </w:p>
    <w:p w14:paraId="77E221D2" w14:textId="77777777" w:rsidR="00650DD7" w:rsidRDefault="00000000">
      <w:r>
        <w:rPr>
          <w:b/>
          <w:sz w:val="22"/>
        </w:rPr>
        <w:t>1. Open Prepare Feedback</w:t>
      </w:r>
      <w:r>
        <w:br/>
        <w:t>The Student Feedback Editor loads the assessment's existing criteria and formal feedback descriptors.</w:t>
      </w:r>
    </w:p>
    <w:p w14:paraId="39387857" w14:textId="77777777" w:rsidR="00650DD7" w:rsidRDefault="00000000">
      <w:r>
        <w:rPr>
          <w:b/>
          <w:sz w:val="22"/>
        </w:rPr>
        <w:t>2. Prepare the wording</w:t>
      </w:r>
      <w:r>
        <w:br/>
        <w:t>Use Prepare Student Feedback Wording to create a starting student-facing version. The conversion process is deterministic and uses approved wording conversions; it is intended as a starting point, not as an automatic final decision.</w:t>
      </w:r>
    </w:p>
    <w:p w14:paraId="466D6F9B" w14:textId="77777777" w:rsidR="00650DD7" w:rsidRDefault="00000000">
      <w:r>
        <w:rPr>
          <w:b/>
          <w:sz w:val="22"/>
        </w:rPr>
        <w:t>3. Compare original and student-facing wording</w:t>
      </w:r>
      <w:r>
        <w:br/>
        <w:t>The editor presents the original marking-criteria wording alongside the editable student-facing version. Read every statement and amend it where needed so it is clear, accurate and appropriate for direct feedback to a student.</w:t>
      </w:r>
    </w:p>
    <w:p w14:paraId="6F5F6A84" w14:textId="77777777" w:rsidR="00650DD7" w:rsidRDefault="00000000">
      <w:r>
        <w:rPr>
          <w:b/>
          <w:sz w:val="22"/>
        </w:rPr>
        <w:t>4. Save the reviewed version</w:t>
      </w:r>
      <w:r>
        <w:br/>
        <w:t>An authorised editor can save it directly. Otherwise, download the updated .TXT file and send it through the agreed publishing route. The student-facing wording is stored as studentFeedback in the same assessment file; it does not replace the original feedback.</w:t>
      </w:r>
    </w:p>
    <w:p w14:paraId="3A8648A8" w14:textId="77777777" w:rsidR="00650DD7" w:rsidRDefault="00000000">
      <w:r>
        <w:rPr>
          <w:b/>
          <w:sz w:val="22"/>
        </w:rPr>
        <w:t>5. Check the status</w:t>
      </w:r>
      <w:r>
        <w:br/>
        <w:t>The Marking Criteria Library should now show Student Feedback Prepared. The action becomes Edit Student Feedback, while the underlying criteria become View Marking Criteria rather than View / Edit Marking Criteria.</w:t>
      </w:r>
    </w:p>
    <w:p w14:paraId="4C9E34DD" w14:textId="77777777" w:rsidR="00650DD7" w:rsidRDefault="00000000">
      <w:pPr>
        <w:pStyle w:val="Heading1"/>
      </w:pPr>
      <w:r>
        <w:t>5. Why the marking criteria become locked</w:t>
      </w:r>
    </w:p>
    <w:p w14:paraId="6C5EE856" w14:textId="77777777" w:rsidR="00650DD7" w:rsidRDefault="00000000">
      <w:r>
        <w:t>Student-facing feedback is tied to the criterion names and performance bands from which it was prepared. Changing the underlying rubric afterwards could leave the two sets of wording out of step. The lock therefore treats preparation of student feedback as the point at which the assessment configuration has been finalised.</w:t>
      </w:r>
    </w:p>
    <w:p w14:paraId="10041438" w14:textId="77777777" w:rsidR="00650DD7" w:rsidRDefault="00000000">
      <w:r>
        <w:lastRenderedPageBreak/>
        <w:t>If the actual marking criteria later need to change, this should be exceptional. The agreed approach is to remove the existing assessment .TXT file from the server and recreate the assessment, then prepare the student feedback again against the revised criteria.</w:t>
      </w:r>
    </w:p>
    <w:p w14:paraId="07886E41" w14:textId="77777777" w:rsidR="00650DD7" w:rsidRDefault="00000000">
      <w:pPr>
        <w:pStyle w:val="Heading1"/>
      </w:pPr>
      <w:r>
        <w:t>6. Opening an assessment in Gradeybird</w:t>
      </w:r>
    </w:p>
    <w:p w14:paraId="17FA7926" w14:textId="77777777" w:rsidR="00650DD7" w:rsidRDefault="00000000">
      <w:r>
        <w:t>From the assessment library, open the assessment in Gradeybird. Gradeybird reads that assessment's .TXT configuration. Where reviewed studentFeedback exists, that wording is used for generated student feedback; older configurations can fall back to the original feedback wording.</w:t>
      </w:r>
    </w:p>
    <w:p w14:paraId="7F066FDB" w14:textId="77777777" w:rsidR="00650DD7" w:rsidRDefault="00000000">
      <w:r>
        <w:rPr>
          <w:b/>
          <w:sz w:val="22"/>
        </w:rPr>
        <w:t>1. Enter the Student Registration ID</w:t>
      </w:r>
      <w:r>
        <w:br/>
        <w:t>Enter the student's registration ID in the field provided. This is also used when Gradeybird creates the feedback text filename.</w:t>
      </w:r>
    </w:p>
    <w:p w14:paraId="34FE2895" w14:textId="77777777" w:rsidR="00650DD7" w:rsidRDefault="00000000">
      <w:r>
        <w:rPr>
          <w:b/>
          <w:sz w:val="22"/>
        </w:rPr>
        <w:t>2. Work through the criteria</w:t>
      </w:r>
      <w:r>
        <w:br/>
        <w:t>Open each criterion in turn. Select the performance level that best reflects the submitted work. Selecting a performance level marks that criterion as completed and contributes to the Marking Progress indicator.</w:t>
      </w:r>
    </w:p>
    <w:p w14:paraId="1567B812" w14:textId="77777777" w:rsidR="00650DD7" w:rsidRDefault="00000000">
      <w:r>
        <w:rPr>
          <w:b/>
          <w:sz w:val="22"/>
        </w:rPr>
        <w:t>3. Personalise the feedback</w:t>
      </w:r>
      <w:r>
        <w:br/>
        <w:t>Review the feedback wording for the selected performance level and edit it where appropriate for the individual submission. The generated-feedback area updates as you work.</w:t>
      </w:r>
    </w:p>
    <w:p w14:paraId="470D3925" w14:textId="77777777" w:rsidR="00650DD7" w:rsidRDefault="00000000">
      <w:r>
        <w:rPr>
          <w:b/>
          <w:sz w:val="22"/>
        </w:rPr>
        <w:t>4. Choose what to include</w:t>
      </w:r>
      <w:r>
        <w:br/>
        <w:t>The Include this option controls whether a completed criterion appears in the final generated feedback. It is independent of whether the criterion has been marked.</w:t>
      </w:r>
    </w:p>
    <w:p w14:paraId="61561988" w14:textId="77777777" w:rsidR="00650DD7" w:rsidRDefault="00000000">
      <w:r>
        <w:rPr>
          <w:b/>
          <w:sz w:val="22"/>
        </w:rPr>
        <w:t>5. Add a general summary if useful</w:t>
      </w:r>
      <w:r>
        <w:br/>
        <w:t>Use the General Summary for overall comments that do not belong to a single criterion. When text is entered it is included automatically, and can be positioned at the start or end of the generated feedback.</w:t>
      </w:r>
    </w:p>
    <w:p w14:paraId="3F1E4F1F" w14:textId="77777777" w:rsidR="00650DD7" w:rsidRDefault="00000000">
      <w:r>
        <w:rPr>
          <w:b/>
          <w:sz w:val="22"/>
        </w:rPr>
        <w:t>6. Review marks and warnings</w:t>
      </w:r>
      <w:r>
        <w:br/>
        <w:t>For marked assessments, check the calculated total and individual criterion marks. If the total is exactly 49, 59 or 69, Gradeybird displays a borderline warning so the marking can be reviewed before feedback is copied.</w:t>
      </w:r>
    </w:p>
    <w:p w14:paraId="08CE3481" w14:textId="77777777" w:rsidR="00650DD7" w:rsidRDefault="00000000">
      <w:r>
        <w:rPr>
          <w:b/>
          <w:sz w:val="22"/>
        </w:rPr>
        <w:t>7. Review the complete generated feedback</w:t>
      </w:r>
      <w:r>
        <w:br/>
        <w:t>Read the generated output as a whole. Check that it accurately reflects the submission, that personalised edits make sense in context, and that no criterion has been included or omitted unintentionally.</w:t>
      </w:r>
    </w:p>
    <w:tbl>
      <w:tblPr>
        <w:tblW w:w="0" w:type="auto"/>
        <w:jc w:val="center"/>
        <w:tblLook w:val="04A0" w:firstRow="1" w:lastRow="0" w:firstColumn="1" w:lastColumn="0" w:noHBand="0" w:noVBand="1"/>
      </w:tblPr>
      <w:tblGrid>
        <w:gridCol w:w="10166"/>
      </w:tblGrid>
      <w:tr w:rsidR="00650DD7" w14:paraId="26EA51CA" w14:textId="77777777">
        <w:trPr>
          <w:cantSplit/>
          <w:jc w:val="center"/>
        </w:trPr>
        <w:tc>
          <w:tcPr>
            <w:tcW w:w="10166" w:type="dxa"/>
            <w:shd w:val="clear" w:color="auto" w:fill="FFF7ED"/>
          </w:tcPr>
          <w:p w14:paraId="69C0DCFA" w14:textId="77777777" w:rsidR="00650DD7" w:rsidRDefault="00000000">
            <w:r>
              <w:rPr>
                <w:b/>
              </w:rPr>
              <w:t>Markless assessments</w:t>
            </w:r>
            <w:r>
              <w:rPr>
                <w:b/>
              </w:rPr>
              <w:br/>
            </w:r>
            <w:r>
              <w:t>Gradeybird also supports assessments where all criteria have zero marks. In that case mark totals are suppressed, while performance-level selection, feedback, progress and inclusion controls continue to work.</w:t>
            </w:r>
          </w:p>
        </w:tc>
      </w:tr>
    </w:tbl>
    <w:p w14:paraId="06508C9A" w14:textId="77777777" w:rsidR="00650DD7" w:rsidRDefault="00000000">
      <w:pPr>
        <w:pStyle w:val="Heading1"/>
      </w:pPr>
      <w:r>
        <w:t>7. Moving the feedback into Turnitin Feedback Studio</w:t>
      </w:r>
    </w:p>
    <w:p w14:paraId="5B2E97BB" w14:textId="77777777" w:rsidR="00650DD7" w:rsidRDefault="00000000">
      <w:r>
        <w:t>Once the marking and generated feedback have been checked, use Gradeybird's Copy to Clipboard action. This copies the clean text version of the generated feedback and also creates the feedback text file used by the Gradeybird workflow.</w:t>
      </w:r>
    </w:p>
    <w:p w14:paraId="257FCC15" w14:textId="77777777" w:rsidR="00650DD7" w:rsidRDefault="00000000">
      <w:r>
        <w:rPr>
          <w:b/>
          <w:sz w:val="22"/>
        </w:rPr>
        <w:t>1. Copy from Gradeybird</w:t>
      </w:r>
      <w:r>
        <w:br/>
        <w:t>Use Copy to Clipboard only after you have completed your final review of the generated feedback.</w:t>
      </w:r>
    </w:p>
    <w:p w14:paraId="32C511BA" w14:textId="77777777" w:rsidR="00650DD7" w:rsidRDefault="00000000">
      <w:r>
        <w:rPr>
          <w:b/>
          <w:sz w:val="22"/>
        </w:rPr>
        <w:lastRenderedPageBreak/>
        <w:t>2. Open the student's submission</w:t>
      </w:r>
      <w:r>
        <w:br/>
        <w:t>Return to the relevant student's submitted paper in Turnitin Feedback Studio.</w:t>
      </w:r>
    </w:p>
    <w:p w14:paraId="4D45ED14" w14:textId="77777777" w:rsidR="00650DD7" w:rsidRDefault="00000000">
      <w:r>
        <w:rPr>
          <w:b/>
          <w:sz w:val="22"/>
        </w:rPr>
        <w:t>3. Open the appropriate overall feedback area</w:t>
      </w:r>
      <w:r>
        <w:br/>
        <w:t>Use the feedback area your programme/module normally uses for the overall written feedback accompanying the marked submission.</w:t>
      </w:r>
    </w:p>
    <w:p w14:paraId="0EA4F04F" w14:textId="77777777" w:rsidR="00650DD7" w:rsidRDefault="00000000">
      <w:r>
        <w:rPr>
          <w:b/>
          <w:sz w:val="22"/>
        </w:rPr>
        <w:t>4. Paste the Gradeybird feedback</w:t>
      </w:r>
      <w:r>
        <w:br/>
        <w:t>Paste the copied text into Turnitin Feedback Studio. Gradeybird supplies the wording; Turnitin remains the place where the feedback is attached to the student's submitted paper.</w:t>
      </w:r>
    </w:p>
    <w:p w14:paraId="68A3CA95" w14:textId="77777777" w:rsidR="00650DD7" w:rsidRDefault="00000000">
      <w:r>
        <w:rPr>
          <w:b/>
          <w:sz w:val="22"/>
        </w:rPr>
        <w:t>5. Final check in Turnitin</w:t>
      </w:r>
      <w:r>
        <w:br/>
        <w:t>Read the pasted feedback once more in its final location. Confirm that it belongs to the correct student/submission, that the text has transferred correctly, and that the recorded mark and any other Turnitin feedback are consistent with the completed marking.</w:t>
      </w:r>
    </w:p>
    <w:p w14:paraId="6E9FA5B2" w14:textId="77777777" w:rsidR="00650DD7" w:rsidRDefault="00000000">
      <w:r>
        <w:rPr>
          <w:b/>
          <w:sz w:val="22"/>
        </w:rPr>
        <w:t>6. Complete the normal Turnitin marking process</w:t>
      </w:r>
      <w:r>
        <w:br/>
        <w:t>Continue with the module/programme's usual Turnitin procedures for recording and releasing marks and feedback.</w:t>
      </w:r>
    </w:p>
    <w:tbl>
      <w:tblPr>
        <w:tblW w:w="0" w:type="auto"/>
        <w:jc w:val="center"/>
        <w:tblLook w:val="04A0" w:firstRow="1" w:lastRow="0" w:firstColumn="1" w:lastColumn="0" w:noHBand="0" w:noVBand="1"/>
      </w:tblPr>
      <w:tblGrid>
        <w:gridCol w:w="10166"/>
      </w:tblGrid>
      <w:tr w:rsidR="00650DD7" w14:paraId="2C32A2E3" w14:textId="77777777">
        <w:trPr>
          <w:cantSplit/>
          <w:jc w:val="center"/>
        </w:trPr>
        <w:tc>
          <w:tcPr>
            <w:tcW w:w="10166" w:type="dxa"/>
            <w:shd w:val="clear" w:color="auto" w:fill="FEF3C7"/>
          </w:tcPr>
          <w:p w14:paraId="7DA48942" w14:textId="77777777" w:rsidR="00650DD7" w:rsidRDefault="00000000">
            <w:r>
              <w:rPr>
                <w:b/>
              </w:rPr>
              <w:t>Good practice</w:t>
            </w:r>
            <w:r>
              <w:rPr>
                <w:b/>
              </w:rPr>
              <w:br/>
            </w:r>
            <w:r>
              <w:t>Treat Gradeybird as a marking and feedback drafting aid rather than a substitute for academic judgement. The marker remains responsible for the performance level selected, any marks awarded, personalised wording, and the final feedback released to the student.</w:t>
            </w:r>
          </w:p>
        </w:tc>
      </w:tr>
    </w:tbl>
    <w:p w14:paraId="2D9FA653" w14:textId="77777777" w:rsidR="00650DD7" w:rsidRDefault="00000000">
      <w:pPr>
        <w:pStyle w:val="Heading1"/>
      </w:pPr>
      <w:r>
        <w:t>8. What happens to the wording?</w:t>
      </w:r>
    </w:p>
    <w:tbl>
      <w:tblPr>
        <w:tblStyle w:val="TableGrid"/>
        <w:tblW w:w="0" w:type="auto"/>
        <w:jc w:val="center"/>
        <w:tblLook w:val="04A0" w:firstRow="1" w:lastRow="0" w:firstColumn="1" w:lastColumn="0" w:noHBand="0" w:noVBand="1"/>
      </w:tblPr>
      <w:tblGrid>
        <w:gridCol w:w="3389"/>
        <w:gridCol w:w="3389"/>
        <w:gridCol w:w="3389"/>
      </w:tblGrid>
      <w:tr w:rsidR="00650DD7" w14:paraId="6CD73FD1" w14:textId="77777777">
        <w:trPr>
          <w:cantSplit/>
          <w:jc w:val="center"/>
        </w:trPr>
        <w:tc>
          <w:tcPr>
            <w:tcW w:w="3389" w:type="dxa"/>
            <w:shd w:val="clear" w:color="auto" w:fill="E2E8F0"/>
          </w:tcPr>
          <w:p w14:paraId="60BC790B" w14:textId="77777777" w:rsidR="00650DD7" w:rsidRDefault="00000000">
            <w:r>
              <w:rPr>
                <w:b/>
              </w:rPr>
              <w:t>Where</w:t>
            </w:r>
          </w:p>
        </w:tc>
        <w:tc>
          <w:tcPr>
            <w:tcW w:w="3389" w:type="dxa"/>
            <w:shd w:val="clear" w:color="auto" w:fill="E2E8F0"/>
          </w:tcPr>
          <w:p w14:paraId="397C925C" w14:textId="77777777" w:rsidR="00650DD7" w:rsidRDefault="00000000">
            <w:r>
              <w:rPr>
                <w:b/>
              </w:rPr>
              <w:t>Uses</w:t>
            </w:r>
          </w:p>
        </w:tc>
        <w:tc>
          <w:tcPr>
            <w:tcW w:w="3389" w:type="dxa"/>
            <w:shd w:val="clear" w:color="auto" w:fill="E2E8F0"/>
          </w:tcPr>
          <w:p w14:paraId="7B079475" w14:textId="77777777" w:rsidR="00650DD7" w:rsidRDefault="00000000">
            <w:r>
              <w:rPr>
                <w:b/>
              </w:rPr>
              <w:t>Purpose</w:t>
            </w:r>
          </w:p>
        </w:tc>
      </w:tr>
      <w:tr w:rsidR="00650DD7" w14:paraId="0298C83F" w14:textId="77777777">
        <w:trPr>
          <w:cantSplit/>
          <w:jc w:val="center"/>
        </w:trPr>
        <w:tc>
          <w:tcPr>
            <w:tcW w:w="3389" w:type="dxa"/>
          </w:tcPr>
          <w:p w14:paraId="18B823BF" w14:textId="77777777" w:rsidR="00650DD7" w:rsidRDefault="00000000">
            <w:r>
              <w:t>Blackboard marking-criteria table</w:t>
            </w:r>
          </w:p>
        </w:tc>
        <w:tc>
          <w:tcPr>
            <w:tcW w:w="3389" w:type="dxa"/>
          </w:tcPr>
          <w:p w14:paraId="6B4022BD" w14:textId="77777777" w:rsidR="00650DD7" w:rsidRDefault="00000000">
            <w:r>
              <w:t>feedback</w:t>
            </w:r>
          </w:p>
        </w:tc>
        <w:tc>
          <w:tcPr>
            <w:tcW w:w="3389" w:type="dxa"/>
          </w:tcPr>
          <w:p w14:paraId="16818A06" w14:textId="77777777" w:rsidR="00650DD7" w:rsidRDefault="00000000">
            <w:r>
              <w:t>Formal rubric/criteria descriptors.</w:t>
            </w:r>
          </w:p>
        </w:tc>
      </w:tr>
      <w:tr w:rsidR="00650DD7" w14:paraId="1885E925" w14:textId="77777777">
        <w:trPr>
          <w:cantSplit/>
          <w:jc w:val="center"/>
        </w:trPr>
        <w:tc>
          <w:tcPr>
            <w:tcW w:w="3389" w:type="dxa"/>
          </w:tcPr>
          <w:p w14:paraId="3A46D7FA" w14:textId="77777777" w:rsidR="00650DD7" w:rsidRDefault="00000000">
            <w:r>
              <w:t>Student Feedback Editor</w:t>
            </w:r>
          </w:p>
        </w:tc>
        <w:tc>
          <w:tcPr>
            <w:tcW w:w="3389" w:type="dxa"/>
          </w:tcPr>
          <w:p w14:paraId="4AD8696A" w14:textId="77777777" w:rsidR="00650DD7" w:rsidRDefault="00000000">
            <w:r>
              <w:t>feedback + studentFeedback</w:t>
            </w:r>
          </w:p>
        </w:tc>
        <w:tc>
          <w:tcPr>
            <w:tcW w:w="3389" w:type="dxa"/>
          </w:tcPr>
          <w:p w14:paraId="6B50DEF2" w14:textId="77777777" w:rsidR="00650DD7" w:rsidRDefault="00000000">
            <w:r>
              <w:t>Original wording is retained while a reviewed direct-to-student version is prepared.</w:t>
            </w:r>
          </w:p>
        </w:tc>
      </w:tr>
      <w:tr w:rsidR="00650DD7" w14:paraId="5A0833CC" w14:textId="77777777">
        <w:trPr>
          <w:cantSplit/>
          <w:jc w:val="center"/>
        </w:trPr>
        <w:tc>
          <w:tcPr>
            <w:tcW w:w="3389" w:type="dxa"/>
          </w:tcPr>
          <w:p w14:paraId="644DF466" w14:textId="77777777" w:rsidR="00650DD7" w:rsidRDefault="00000000">
            <w:r>
              <w:t>Gradeybird marking interface</w:t>
            </w:r>
          </w:p>
        </w:tc>
        <w:tc>
          <w:tcPr>
            <w:tcW w:w="3389" w:type="dxa"/>
          </w:tcPr>
          <w:p w14:paraId="1DA5E398" w14:textId="77777777" w:rsidR="00650DD7" w:rsidRDefault="00000000">
            <w:r>
              <w:t>studentFeedback when available</w:t>
            </w:r>
          </w:p>
        </w:tc>
        <w:tc>
          <w:tcPr>
            <w:tcW w:w="3389" w:type="dxa"/>
          </w:tcPr>
          <w:p w14:paraId="0018FF56" w14:textId="77777777" w:rsidR="00650DD7" w:rsidRDefault="00000000">
            <w:r>
              <w:t>Starting feedback text for the marker to select and personalise.</w:t>
            </w:r>
          </w:p>
        </w:tc>
      </w:tr>
    </w:tbl>
    <w:p w14:paraId="07B803BD" w14:textId="77777777" w:rsidR="00650DD7" w:rsidRDefault="00000000">
      <w:pPr>
        <w:pStyle w:val="Heading1"/>
      </w:pPr>
      <w:r>
        <w:t>9. Quick checklist for markers</w:t>
      </w:r>
    </w:p>
    <w:p w14:paraId="3974169E" w14:textId="77777777" w:rsidR="00650DD7" w:rsidRDefault="00000000">
      <w:pPr>
        <w:pStyle w:val="ListBullet"/>
      </w:pPr>
      <w:r>
        <w:t>Are the marking criteria final before preparing student feedback?</w:t>
      </w:r>
    </w:p>
    <w:p w14:paraId="359484A4" w14:textId="77777777" w:rsidR="00650DD7" w:rsidRDefault="00000000">
      <w:pPr>
        <w:pStyle w:val="ListBullet"/>
      </w:pPr>
      <w:r>
        <w:t>Has every studentFeedback statement been reviewed rather than simply accepted automatically?</w:t>
      </w:r>
    </w:p>
    <w:p w14:paraId="1DB147DE" w14:textId="77777777" w:rsidR="00650DD7" w:rsidRDefault="00000000">
      <w:pPr>
        <w:pStyle w:val="ListBullet"/>
      </w:pPr>
      <w:r>
        <w:t>Am I marking the correct assessment and student?</w:t>
      </w:r>
    </w:p>
    <w:p w14:paraId="351EE3A5" w14:textId="77777777" w:rsidR="00650DD7" w:rsidRDefault="00000000">
      <w:pPr>
        <w:pStyle w:val="ListBullet"/>
      </w:pPr>
      <w:r>
        <w:t>Have I selected a performance level for every criterion that should be marked?</w:t>
      </w:r>
    </w:p>
    <w:p w14:paraId="7D0FFC2A" w14:textId="77777777" w:rsidR="00650DD7" w:rsidRDefault="00000000">
      <w:pPr>
        <w:pStyle w:val="ListBullet"/>
      </w:pPr>
      <w:r>
        <w:t>Have I personalised criterion feedback where the submission requires it?</w:t>
      </w:r>
    </w:p>
    <w:p w14:paraId="6949E58B" w14:textId="77777777" w:rsidR="00650DD7" w:rsidRDefault="00000000">
      <w:pPr>
        <w:pStyle w:val="ListBullet"/>
      </w:pPr>
      <w:r>
        <w:t>Have I checked which criteria are included in the generated output?</w:t>
      </w:r>
    </w:p>
    <w:p w14:paraId="52F8034D" w14:textId="77777777" w:rsidR="00650DD7" w:rsidRDefault="00000000">
      <w:pPr>
        <w:pStyle w:val="ListBullet"/>
      </w:pPr>
      <w:r>
        <w:t>Have I reviewed the total/criterion marks and any borderline warning?</w:t>
      </w:r>
    </w:p>
    <w:p w14:paraId="0FA379D7" w14:textId="77777777" w:rsidR="00650DD7" w:rsidRDefault="00000000">
      <w:pPr>
        <w:pStyle w:val="ListBullet"/>
      </w:pPr>
      <w:r>
        <w:t>Have I read the complete generated feedback before copying it?</w:t>
      </w:r>
    </w:p>
    <w:p w14:paraId="0D85F0EB" w14:textId="77777777" w:rsidR="00650DD7" w:rsidRDefault="00000000">
      <w:pPr>
        <w:pStyle w:val="ListBullet"/>
      </w:pPr>
      <w:r>
        <w:t>After pasting into Turnitin, have I checked the feedback and mark against the correct submitted paper?</w:t>
      </w:r>
    </w:p>
    <w:p w14:paraId="6678299B" w14:textId="77777777" w:rsidR="00650DD7" w:rsidRDefault="00000000">
      <w:pPr>
        <w:pStyle w:val="Heading1"/>
      </w:pPr>
      <w:r>
        <w:t>10. If something needs changing later</w:t>
      </w:r>
    </w:p>
    <w:p w14:paraId="2AE10F07" w14:textId="6F49A837" w:rsidR="00650DD7" w:rsidRDefault="00000000">
      <w:r>
        <w:t xml:space="preserve">Student feedback can continue to be edited through Edit Student Feedback. However, once student feedback exists, the marking criteria themselves are locked. If the rubric genuinely needs changing, </w:t>
      </w:r>
      <w:proofErr w:type="gramStart"/>
      <w:r>
        <w:t xml:space="preserve">contact </w:t>
      </w:r>
      <w:r w:rsidR="00253D60">
        <w:t xml:space="preserve"> digital</w:t>
      </w:r>
      <w:proofErr w:type="gramEnd"/>
      <w:r w:rsidR="00253D60">
        <w:t xml:space="preserve"> learning advisers</w:t>
      </w:r>
      <w:r>
        <w:t xml:space="preserve"> so that the existing .TXT can be removed and the assessment recreated.</w:t>
      </w:r>
    </w:p>
    <w:p w14:paraId="170A52B7" w14:textId="77777777" w:rsidR="00650DD7" w:rsidRDefault="00000000">
      <w:pPr>
        <w:pStyle w:val="Heading1"/>
      </w:pPr>
      <w:r>
        <w:lastRenderedPageBreak/>
        <w:t>11. Behind the scenes — in plain English</w:t>
      </w:r>
    </w:p>
    <w:p w14:paraId="021401CA" w14:textId="77777777" w:rsidR="00650DD7" w:rsidRDefault="00000000">
      <w:r>
        <w:t>Each assessment is stored as one .TXT configuration file in the server's birds folder. The file keeps the formal feedback and the reviewed student-facing feedback together. The Marking Criteria Manager creates and manages that configuration; the Student Feedback Editor adds or updates studentFeedback; and gradeybird.html reads the finished configuration when a marker opens the assessment. This keeps the published rubric and the marking tool connected without maintaining two independent assessment files.</w:t>
      </w:r>
    </w:p>
    <w:p w14:paraId="5495448D" w14:textId="77777777" w:rsidR="00650DD7" w:rsidRDefault="00000000">
      <w:pPr>
        <w:jc w:val="center"/>
      </w:pPr>
      <w:r>
        <w:rPr>
          <w:b/>
          <w:color w:val="B45309"/>
          <w:sz w:val="24"/>
        </w:rPr>
        <w:t>CREATE CRITERIA  →  PREPARE STUDENT FEEDBACK  →  MARK  →  REVIEW  →  COPY TO TURNITIN</w:t>
      </w:r>
    </w:p>
    <w:sectPr w:rsidR="00650DD7"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6559030">
    <w:abstractNumId w:val="8"/>
  </w:num>
  <w:num w:numId="2" w16cid:durableId="95713023">
    <w:abstractNumId w:val="6"/>
  </w:num>
  <w:num w:numId="3" w16cid:durableId="1024133112">
    <w:abstractNumId w:val="5"/>
  </w:num>
  <w:num w:numId="4" w16cid:durableId="211232735">
    <w:abstractNumId w:val="4"/>
  </w:num>
  <w:num w:numId="5" w16cid:durableId="790319560">
    <w:abstractNumId w:val="7"/>
  </w:num>
  <w:num w:numId="6" w16cid:durableId="2079984733">
    <w:abstractNumId w:val="3"/>
  </w:num>
  <w:num w:numId="7" w16cid:durableId="2062248239">
    <w:abstractNumId w:val="2"/>
  </w:num>
  <w:num w:numId="8" w16cid:durableId="585647772">
    <w:abstractNumId w:val="1"/>
  </w:num>
  <w:num w:numId="9" w16cid:durableId="366875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4C3"/>
    <w:rsid w:val="0015074B"/>
    <w:rsid w:val="00253D60"/>
    <w:rsid w:val="0029639D"/>
    <w:rsid w:val="00326F90"/>
    <w:rsid w:val="00650DD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EC5D8A"/>
  <w14:defaultImageDpi w14:val="300"/>
  <w15:docId w15:val="{2FF899A7-B7D7-47DA-A6C8-D99BAD1E5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2033"/>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B4530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3415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203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1634</Words>
  <Characters>9318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Luke Miller</cp:lastModifiedBy>
  <cp:revision>2</cp:revision>
  <dcterms:created xsi:type="dcterms:W3CDTF">2013-12-23T23:15:00Z</dcterms:created>
  <dcterms:modified xsi:type="dcterms:W3CDTF">2026-09-30T13:59:00Z</dcterms:modified>
  <cp:category/>
</cp:coreProperties>
</file>